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90" w:rsidRDefault="00C95D90" w:rsidP="00C95D90">
      <w:pPr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предоставления коммунальной услуги по обращению с твердыми бытовыми отходами</w:t>
      </w:r>
    </w:p>
    <w:p w:rsidR="00C95D90" w:rsidRDefault="00C95D90" w:rsidP="00C95D90">
      <w:pPr>
        <w:spacing w:line="240" w:lineRule="exact"/>
        <w:ind w:firstLine="697"/>
        <w:rPr>
          <w:b/>
          <w:sz w:val="28"/>
          <w:szCs w:val="28"/>
        </w:rPr>
      </w:pPr>
    </w:p>
    <w:p w:rsidR="00C95D90" w:rsidRDefault="00C95D90" w:rsidP="00C95D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 собственники твердых коммунальных отходов заключают договор на оказание услуг по обращению с отходами с региональным оператором, в чьей зоне деятельности находятся места их накопления.</w:t>
      </w:r>
    </w:p>
    <w:p w:rsidR="00C95D90" w:rsidRDefault="00C95D90" w:rsidP="00C95D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Требования к оказанию услуг по обращению с твердыми коммунальными отходами установлены Федеральным законом от 24.06.1998 № 89-ФЗ «Об отходах производства и потребления», Правилами обращения с твердыми коммунальными отходами, утвержденных Постановлением Правительства РФ от 12.11.2016 № 1156.</w:t>
      </w:r>
    </w:p>
    <w:p w:rsidR="00C95D90" w:rsidRDefault="00C95D90" w:rsidP="00C95D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 коммунальную услугу по обращению с твердыми коммунальными отходами распространяются требования, установленные для коммунальных услуг, с некоторыми особенностями. Порядок и основания предоставления услуги, установления факта ненадлежащего качества данной услуги, выставления платы урегулированы Правилами предоставления коммунальных услуг, утвержденными постановлением Правительства РФ от 06.05.2011 № 354. Указанную услугу вправе предоставлять лишь организация, являющаяся региональным оператором по обращению с коммунальными отходами.</w:t>
      </w:r>
    </w:p>
    <w:p w:rsidR="00C95D90" w:rsidRDefault="00C95D90" w:rsidP="00C95D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Периодичность вывоза отходов устанавливается в договорах на обращение с коммунальными отходами, заключаемых заинтересованными лицами с региональными операторами.</w:t>
      </w:r>
    </w:p>
    <w:p w:rsidR="00C95D90" w:rsidRDefault="00C95D90" w:rsidP="00C95D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При этом Правилами предоставления коммунальных услуг установлена обязанность исполнителя услуги осуществлять вывоз отходов из мест (площадок) накопления: в холодное время года (при среднесуточной температуре +</w:t>
      </w:r>
      <w:smartTag w:uri="urn:schemas-microsoft-com:office:smarttags" w:element="metricconverter">
        <w:smartTagPr>
          <w:attr w:name="ProductID" w:val="5 °C"/>
        </w:smartTagPr>
        <w:r>
          <w:rPr>
            <w:sz w:val="28"/>
            <w:szCs w:val="28"/>
          </w:rPr>
          <w:t>5 °C</w:t>
        </w:r>
      </w:smartTag>
      <w:r>
        <w:rPr>
          <w:sz w:val="28"/>
          <w:szCs w:val="28"/>
        </w:rPr>
        <w:t xml:space="preserve"> и ниже) не реже одного раза в трое суток, в теплое время (при среднесуточной температуре свыше +</w:t>
      </w:r>
      <w:smartTag w:uri="urn:schemas-microsoft-com:office:smarttags" w:element="metricconverter">
        <w:smartTagPr>
          <w:attr w:name="ProductID" w:val="5 °C"/>
        </w:smartTagPr>
        <w:r>
          <w:rPr>
            <w:sz w:val="28"/>
            <w:szCs w:val="28"/>
          </w:rPr>
          <w:t>5 °C</w:t>
        </w:r>
      </w:smartTag>
      <w:r>
        <w:rPr>
          <w:sz w:val="28"/>
          <w:szCs w:val="28"/>
        </w:rPr>
        <w:t>) не реже 1 раза в сутки (ежедневный вывоз).</w:t>
      </w:r>
    </w:p>
    <w:p w:rsidR="00C95D90" w:rsidRDefault="00C95D90" w:rsidP="00C95D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 факту несоблюдения периодичности вывоза потребители могут обратиться в орган государственного жилищного надзора с соответствующим заявлением.</w:t>
      </w:r>
    </w:p>
    <w:p w:rsidR="00C95D90" w:rsidRDefault="00C95D90" w:rsidP="00C95D90"/>
    <w:p w:rsidR="00C95D90" w:rsidRDefault="00C95D90" w:rsidP="00C95D90">
      <w:pPr>
        <w:jc w:val="both"/>
        <w:rPr>
          <w:sz w:val="28"/>
          <w:szCs w:val="28"/>
        </w:rPr>
      </w:pPr>
    </w:p>
    <w:p w:rsidR="001D7F26" w:rsidRDefault="001D7F26">
      <w:bookmarkStart w:id="0" w:name="_GoBack"/>
      <w:bookmarkEnd w:id="0"/>
    </w:p>
    <w:sectPr w:rsidR="001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C0"/>
    <w:rsid w:val="00062AC0"/>
    <w:rsid w:val="001D7F26"/>
    <w:rsid w:val="00C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77451-3E66-4E6A-BEB0-7B128232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5D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2022-02-07T07:48:00Z</dcterms:created>
  <dcterms:modified xsi:type="dcterms:W3CDTF">2022-02-07T07:48:00Z</dcterms:modified>
</cp:coreProperties>
</file>