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0C" w:rsidRDefault="00EF590C" w:rsidP="00A61F5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61F55" w:rsidRPr="00E2487F" w:rsidRDefault="00A61F55" w:rsidP="00A61F5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E2487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61F55" w:rsidRPr="00E2487F" w:rsidRDefault="00A61F55" w:rsidP="00A61F5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E2487F">
        <w:rPr>
          <w:rFonts w:ascii="Arial" w:hAnsi="Arial" w:cs="Arial"/>
          <w:b/>
          <w:sz w:val="32"/>
          <w:szCs w:val="32"/>
        </w:rPr>
        <w:t>ПЫЛАЕВСКИЙ СЕЛЬСОВЕТ</w:t>
      </w:r>
    </w:p>
    <w:p w:rsidR="00A61F55" w:rsidRPr="00E2487F" w:rsidRDefault="00A61F55" w:rsidP="00A61F5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E2487F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61F55" w:rsidRPr="00E2487F" w:rsidRDefault="00A61F55" w:rsidP="00A61F5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E2487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61F55" w:rsidRPr="00E2487F" w:rsidRDefault="00A61F55" w:rsidP="00A61F55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A61F55" w:rsidRPr="00E2487F" w:rsidRDefault="00A61F55" w:rsidP="00A61F55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A61F55" w:rsidRDefault="00EF590C" w:rsidP="00A61F5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F590C" w:rsidRPr="00E2487F" w:rsidRDefault="00EF590C" w:rsidP="00A61F55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A61F55" w:rsidRPr="00E2487F" w:rsidRDefault="003342F4" w:rsidP="00A61F5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A61F55">
        <w:rPr>
          <w:rFonts w:ascii="Arial" w:hAnsi="Arial" w:cs="Arial"/>
          <w:b/>
          <w:sz w:val="32"/>
          <w:szCs w:val="32"/>
        </w:rPr>
        <w:t>.06</w:t>
      </w:r>
      <w:r w:rsidR="00A61F55" w:rsidRPr="00E2487F">
        <w:rPr>
          <w:rFonts w:ascii="Arial" w:hAnsi="Arial" w:cs="Arial"/>
          <w:b/>
          <w:sz w:val="32"/>
          <w:szCs w:val="32"/>
        </w:rPr>
        <w:t xml:space="preserve">.2017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№19</w:t>
      </w:r>
    </w:p>
    <w:p w:rsidR="00A61F55" w:rsidRPr="00D23550" w:rsidRDefault="00A61F55" w:rsidP="00A61F55">
      <w:pPr>
        <w:pStyle w:val="a6"/>
        <w:rPr>
          <w:rFonts w:ascii="Arial" w:hAnsi="Arial" w:cs="Arial"/>
          <w:b/>
          <w:sz w:val="32"/>
          <w:szCs w:val="32"/>
        </w:rPr>
      </w:pPr>
    </w:p>
    <w:p w:rsidR="00A61F55" w:rsidRDefault="00A61F55" w:rsidP="00A61F55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A61F55" w:rsidRPr="0000333F" w:rsidRDefault="00A61F55" w:rsidP="0000333F">
      <w:pPr>
        <w:spacing w:before="100" w:beforeAutospacing="1"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2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внесении изменений в </w:t>
      </w:r>
      <w:r w:rsidRPr="0000333F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eastAsia="ru-RU"/>
        </w:rPr>
        <w:t>постановление</w:t>
      </w:r>
      <w:r w:rsidRPr="00D9702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администрации муниципа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льного образования Пылаевский</w:t>
      </w:r>
      <w:r w:rsidRPr="00D9702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Первомайского района Оренбур</w:t>
      </w:r>
      <w:r w:rsidR="00FD3B0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гской области от </w:t>
      </w:r>
      <w:r w:rsidR="00FD3B03" w:rsidRPr="0000333F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eastAsia="ru-RU"/>
        </w:rPr>
        <w:t>02.07.2010</w:t>
      </w:r>
      <w:r w:rsidRPr="0000333F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eastAsia="ru-RU"/>
        </w:rPr>
        <w:t xml:space="preserve"> №</w:t>
      </w:r>
      <w:r w:rsidR="00FD3B03" w:rsidRPr="0000333F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eastAsia="ru-RU"/>
        </w:rPr>
        <w:t xml:space="preserve"> </w:t>
      </w:r>
      <w:r w:rsidR="00D74538" w:rsidRPr="0000333F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eastAsia="ru-RU"/>
        </w:rPr>
        <w:t>31-п</w:t>
      </w:r>
      <w:r w:rsidR="00D7453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D9702F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 w:rsidRPr="00D9702F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муниципально</w:t>
      </w:r>
      <w:r w:rsidR="008F09E8">
        <w:rPr>
          <w:rFonts w:ascii="Arial" w:hAnsi="Arial" w:cs="Arial"/>
          <w:b/>
          <w:bCs/>
          <w:sz w:val="32"/>
          <w:szCs w:val="32"/>
        </w:rPr>
        <w:t>го образования Пылаевский</w:t>
      </w:r>
      <w:r w:rsidRPr="00D9702F">
        <w:rPr>
          <w:rFonts w:ascii="Arial" w:hAnsi="Arial" w:cs="Arial"/>
          <w:b/>
          <w:bCs/>
          <w:sz w:val="32"/>
          <w:szCs w:val="32"/>
        </w:rPr>
        <w:t xml:space="preserve"> сельсовет Первомайского района Оренбургской области»</w:t>
      </w:r>
    </w:p>
    <w:p w:rsidR="00D9702F" w:rsidRDefault="00D9702F" w:rsidP="00D9702F">
      <w:pPr>
        <w:spacing w:before="100" w:beforeAutospacing="1" w:after="0" w:line="240" w:lineRule="auto"/>
        <w:ind w:right="164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E87F3A" w:rsidRPr="00E87F3A" w:rsidRDefault="00E87F3A" w:rsidP="00D9702F">
      <w:pPr>
        <w:spacing w:before="100" w:beforeAutospacing="1" w:after="0" w:line="240" w:lineRule="auto"/>
        <w:ind w:right="164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D9702F" w:rsidRPr="00720041" w:rsidRDefault="00D9702F" w:rsidP="003342F4">
      <w:pPr>
        <w:spacing w:before="100" w:beforeAutospacing="1" w:after="0" w:line="240" w:lineRule="auto"/>
        <w:ind w:right="164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</w:t>
      </w:r>
      <w:r w:rsidR="00D74538"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ипал</w:t>
      </w:r>
      <w:r w:rsidR="009A5CB9"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ьного образования Пылаевский</w:t>
      </w: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Первомайского района Оренбургской области:</w:t>
      </w:r>
    </w:p>
    <w:p w:rsidR="00D9702F" w:rsidRPr="00720041" w:rsidRDefault="00D9702F" w:rsidP="003342F4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Внести в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на территории м</w:t>
      </w:r>
      <w:r w:rsidR="009A5CB9"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Пылаев</w:t>
      </w:r>
      <w:r w:rsidR="006B5CA2"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9A5CB9"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кий</w:t>
      </w: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Первомайского района Оренбургской области, утвержденный постановлением администрации муниципально</w:t>
      </w:r>
      <w:r w:rsidR="006B5CA2"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образования Пылаевский</w:t>
      </w: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Первомайского района </w:t>
      </w:r>
      <w:r w:rsidR="006B5CA2"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Оренбургской области от 02.07.2010 № 31-п</w:t>
      </w:r>
      <w:proofErr w:type="gramStart"/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изменения:</w:t>
      </w:r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Пункт 2.1 раздела 2 изложить в следующей редакции:</w:t>
      </w:r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«2.1. Проверка проводится на основании распоряжения администрации муниципального</w:t>
      </w:r>
      <w:r w:rsidR="006B5CA2"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Пылаевский</w:t>
      </w: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сельсовет. </w:t>
      </w:r>
      <w:hyperlink r:id="rId4" w:tgtFrame="_blank" w:history="1">
        <w:r w:rsidRPr="00F54C2C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>Типовая форма</w:t>
        </w:r>
      </w:hyperlink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распоряжения органа муниципального контроля устанавливается федеральным органом исполнительной власти, уполномоченным Правительством Российской Федерации</w:t>
      </w:r>
      <w:proofErr w:type="gramStart"/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</w:t>
      </w:r>
      <w:proofErr w:type="gramEnd"/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Пункт 2.3. раздела 2 изложить в следующей редакции:</w:t>
      </w:r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«2.3</w:t>
      </w:r>
      <w:proofErr w:type="gramStart"/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распоряжении администрации муниципа</w:t>
      </w:r>
      <w:r w:rsidR="007A5CB8"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льного образования Пылаевский</w:t>
      </w: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указываются:</w:t>
      </w:r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наименование органа муниципального контроля, а также вид (виды) муниципального контроля;</w:t>
      </w:r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цели, задачи, предмет проверки и срок ее проведения;</w:t>
      </w:r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правовые основания проведения проверки;</w:t>
      </w:r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D9702F" w:rsidRPr="00720041" w:rsidRDefault="005D473D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tgtFrame="_blank" w:history="1">
        <w:r w:rsidR="00D9702F" w:rsidRPr="00720041">
          <w:rPr>
            <w:rFonts w:ascii="Arial" w:eastAsia="Times New Roman" w:hAnsi="Arial" w:cs="Arial"/>
            <w:color w:val="00000A"/>
            <w:sz w:val="24"/>
            <w:szCs w:val="24"/>
            <w:u w:val="single"/>
            <w:lang w:eastAsia="ru-RU"/>
          </w:rPr>
          <w:t>7)</w:t>
        </w:r>
      </w:hyperlink>
      <w:r w:rsidR="00D9702F" w:rsidRPr="0072004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D9702F"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административных регламентов по осуществлению муниципального контроля;</w:t>
      </w:r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даты начала и окончания проведения проверки;</w:t>
      </w:r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иные сведения, если это предусмотрено типовой формой распоряжения или приказа руководителя, заместителя руководителя органа муниципального контроля»</w:t>
      </w:r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В пункте 3.2. раздела 3 слова «утверждаемого постановлением администрации муниципаль</w:t>
      </w:r>
      <w:r w:rsidR="007A5CB8"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образования Пылаевский</w:t>
      </w: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заменить </w:t>
      </w: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словами «разрабатываемого и утверждаемого администрацией му</w:t>
      </w:r>
      <w:r w:rsidR="007A5CB8"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ниципального образования Пылаевский</w:t>
      </w:r>
      <w:r w:rsidRPr="0072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сельсовет».</w:t>
      </w:r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sz w:val="24"/>
          <w:szCs w:val="24"/>
          <w:lang w:eastAsia="ru-RU"/>
        </w:rPr>
        <w:t>1.4. Раздел 4 дополнить пунктом 4.2.1 следующего содержания:</w:t>
      </w:r>
    </w:p>
    <w:p w:rsidR="00D9702F" w:rsidRPr="00720041" w:rsidRDefault="00D9702F" w:rsidP="00720041">
      <w:pPr>
        <w:spacing w:before="274" w:after="27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sz w:val="24"/>
          <w:szCs w:val="24"/>
          <w:lang w:eastAsia="ru-RU"/>
        </w:rPr>
        <w:t xml:space="preserve">«4.2.1. </w:t>
      </w:r>
      <w:proofErr w:type="gramStart"/>
      <w:r w:rsidRPr="00720041">
        <w:rPr>
          <w:rFonts w:ascii="Arial" w:eastAsia="Times New Roman" w:hAnsi="Arial" w:cs="Arial"/>
          <w:sz w:val="24"/>
          <w:szCs w:val="24"/>
          <w:lang w:eastAsia="ru-RU"/>
        </w:rPr>
        <w:t xml:space="preserve">При рассмотрении обращений и заявлений, информации о фактах, указанных в </w:t>
      </w:r>
      <w:hyperlink r:id="rId6" w:tgtFrame="_blank" w:history="1">
        <w:r w:rsidRPr="00F54C2C">
          <w:rPr>
            <w:rFonts w:ascii="Arial" w:eastAsia="Times New Roman" w:hAnsi="Arial" w:cs="Arial"/>
            <w:sz w:val="24"/>
            <w:szCs w:val="24"/>
            <w:lang w:eastAsia="ru-RU"/>
          </w:rPr>
          <w:t>части 2</w:t>
        </w:r>
      </w:hyperlink>
      <w:r w:rsidRPr="00720041">
        <w:rPr>
          <w:rFonts w:ascii="Arial" w:eastAsia="Times New Roman" w:hAnsi="Arial" w:cs="Arial"/>
          <w:sz w:val="24"/>
          <w:szCs w:val="24"/>
          <w:lang w:eastAsia="ru-RU"/>
        </w:rPr>
        <w:t xml:space="preserve"> статьи 10 Федерального закона от 26 декабря 2008 г.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</w:t>
      </w:r>
      <w:proofErr w:type="gramEnd"/>
      <w:r w:rsidRPr="00720041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соответствующих юридических лиц, индивидуальных предпринимателей.</w:t>
      </w:r>
    </w:p>
    <w:p w:rsidR="00D9702F" w:rsidRPr="00720041" w:rsidRDefault="00D9702F" w:rsidP="00720041">
      <w:pPr>
        <w:spacing w:before="274" w:after="27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20041">
        <w:rPr>
          <w:rFonts w:ascii="Arial" w:eastAsia="Times New Roman" w:hAnsi="Arial" w:cs="Arial"/>
          <w:sz w:val="24"/>
          <w:szCs w:val="24"/>
          <w:lang w:eastAsia="ru-RU"/>
        </w:rPr>
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</w:r>
      <w:hyperlink r:id="rId7" w:tgtFrame="_blank" w:history="1">
        <w:r w:rsidRPr="00A60C64">
          <w:rPr>
            <w:rFonts w:ascii="Arial" w:eastAsia="Times New Roman" w:hAnsi="Arial" w:cs="Arial"/>
            <w:sz w:val="24"/>
            <w:szCs w:val="24"/>
            <w:lang w:eastAsia="ru-RU"/>
          </w:rPr>
          <w:t>части 2</w:t>
        </w:r>
      </w:hyperlink>
      <w:r w:rsidRPr="00720041">
        <w:rPr>
          <w:rFonts w:ascii="Arial" w:eastAsia="Times New Roman" w:hAnsi="Arial" w:cs="Arial"/>
          <w:sz w:val="24"/>
          <w:szCs w:val="24"/>
          <w:lang w:eastAsia="ru-RU"/>
        </w:rPr>
        <w:t xml:space="preserve"> статьи 10 Федерального закона от 26 декабря 2008 г.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уполномоченными должностными лицами органа муниципального контроля может быть проведена предварительная</w:t>
      </w:r>
      <w:proofErr w:type="gramEnd"/>
      <w:r w:rsidRPr="00720041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проверка поступившей информации. </w:t>
      </w:r>
      <w:proofErr w:type="gramStart"/>
      <w:r w:rsidRPr="00720041">
        <w:rPr>
          <w:rFonts w:ascii="Arial" w:eastAsia="Times New Roman" w:hAnsi="Arial" w:cs="Arial"/>
          <w:sz w:val="24"/>
          <w:szCs w:val="24"/>
          <w:lang w:eastAsia="ru-RU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</w:t>
      </w:r>
      <w:proofErr w:type="gramEnd"/>
      <w:r w:rsidRPr="00720041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D9702F" w:rsidRPr="00720041" w:rsidRDefault="00D9702F" w:rsidP="00720041">
      <w:pPr>
        <w:spacing w:before="274" w:after="27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sz w:val="24"/>
          <w:szCs w:val="24"/>
          <w:lang w:eastAsia="ru-RU"/>
        </w:rPr>
        <w:t xml:space="preserve">По решению руководителя, заместителя руководителя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720041">
        <w:rPr>
          <w:rFonts w:ascii="Arial" w:eastAsia="Times New Roman" w:hAnsi="Arial" w:cs="Arial"/>
          <w:sz w:val="24"/>
          <w:szCs w:val="24"/>
          <w:lang w:eastAsia="ru-RU"/>
        </w:rPr>
        <w:t>явившихся</w:t>
      </w:r>
      <w:proofErr w:type="gramEnd"/>
      <w:r w:rsidRPr="00720041">
        <w:rPr>
          <w:rFonts w:ascii="Arial" w:eastAsia="Times New Roman" w:hAnsi="Arial" w:cs="Arial"/>
          <w:sz w:val="24"/>
          <w:szCs w:val="24"/>
          <w:lang w:eastAsia="ru-RU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D9702F" w:rsidRPr="00720041" w:rsidRDefault="00D9702F" w:rsidP="00720041">
      <w:pPr>
        <w:spacing w:before="274" w:after="27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sz w:val="24"/>
          <w:szCs w:val="24"/>
          <w:lang w:eastAsia="ru-RU"/>
        </w:rPr>
        <w:t>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</w:t>
      </w:r>
      <w:proofErr w:type="gramStart"/>
      <w:r w:rsidRPr="00720041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D9702F" w:rsidRPr="00720041" w:rsidRDefault="00D9702F" w:rsidP="00720041">
      <w:pPr>
        <w:spacing w:before="274" w:after="27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sz w:val="24"/>
          <w:szCs w:val="24"/>
          <w:lang w:eastAsia="ru-RU"/>
        </w:rPr>
        <w:t>1.5. Пункт 4.9 раздела 4 изложить в следующей редакции:</w:t>
      </w:r>
    </w:p>
    <w:p w:rsidR="00D9702F" w:rsidRPr="00720041" w:rsidRDefault="00D9702F" w:rsidP="00720041">
      <w:pPr>
        <w:spacing w:before="274" w:after="27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sz w:val="24"/>
          <w:szCs w:val="24"/>
          <w:lang w:eastAsia="ru-RU"/>
        </w:rPr>
        <w:t xml:space="preserve">«4.9. О проведении внеплановой выездной проверки, за исключением внеплановой выездной проверки, </w:t>
      </w:r>
      <w:proofErr w:type="gramStart"/>
      <w:r w:rsidRPr="00720041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proofErr w:type="gramEnd"/>
      <w:r w:rsidRPr="00720041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которой указаны в </w:t>
      </w:r>
      <w:hyperlink r:id="rId8" w:tgtFrame="_blank" w:history="1">
        <w:r w:rsidRPr="00A60C64">
          <w:rPr>
            <w:rFonts w:ascii="Arial" w:eastAsia="Times New Roman" w:hAnsi="Arial" w:cs="Arial"/>
            <w:sz w:val="24"/>
            <w:szCs w:val="24"/>
            <w:lang w:eastAsia="ru-RU"/>
          </w:rPr>
          <w:t>пункте 2 части 2</w:t>
        </w:r>
      </w:hyperlink>
      <w:r w:rsidRPr="00720041">
        <w:rPr>
          <w:rFonts w:ascii="Arial" w:eastAsia="Times New Roman" w:hAnsi="Arial" w:cs="Arial"/>
          <w:sz w:val="24"/>
          <w:szCs w:val="24"/>
          <w:lang w:eastAsia="ru-RU"/>
        </w:rPr>
        <w:t xml:space="preserve"> статьи 10 Федерального закона от 26 декабря 2008 г. N 294-ФЗ «О </w:t>
      </w:r>
      <w:r w:rsidRPr="007200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защите прав юридических лиц и индивидуальных предпринимателей при осуществлении государственного контроля (надзора) и муниципального контроля» юридическое лицо, индивидуальный предприниматель уведомляются органом муниципального контроля не менее чем за двадцать четыре </w:t>
      </w:r>
      <w:proofErr w:type="gramStart"/>
      <w:r w:rsidRPr="00720041">
        <w:rPr>
          <w:rFonts w:ascii="Arial" w:eastAsia="Times New Roman" w:hAnsi="Arial" w:cs="Arial"/>
          <w:sz w:val="24"/>
          <w:szCs w:val="24"/>
          <w:lang w:eastAsia="ru-RU"/>
        </w:rPr>
        <w:t>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контроля.</w:t>
      </w:r>
      <w:proofErr w:type="gramEnd"/>
    </w:p>
    <w:p w:rsidR="00D9702F" w:rsidRPr="00720041" w:rsidRDefault="00D9702F" w:rsidP="00720041">
      <w:pPr>
        <w:spacing w:before="274" w:after="27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720041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720041">
        <w:rPr>
          <w:rFonts w:ascii="Arial" w:eastAsia="Times New Roman" w:hAnsi="Arial" w:cs="Arial"/>
          <w:sz w:val="24"/>
          <w:szCs w:val="24"/>
          <w:lang w:eastAsia="ru-RU"/>
        </w:rPr>
        <w:t xml:space="preserve">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</w:t>
      </w:r>
      <w:proofErr w:type="gramStart"/>
      <w:r w:rsidRPr="00720041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D9702F" w:rsidRPr="00720041" w:rsidRDefault="00D9702F" w:rsidP="00720041">
      <w:pPr>
        <w:spacing w:before="274" w:after="27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720041">
        <w:rPr>
          <w:rFonts w:ascii="Arial" w:eastAsia="Times New Roman" w:hAnsi="Arial" w:cs="Arial"/>
          <w:sz w:val="24"/>
          <w:szCs w:val="24"/>
          <w:lang w:eastAsia="ru-RU"/>
        </w:rPr>
        <w:t>1.6. Раздел 4 дополнить пунктом 4.11 следующего содержания:</w:t>
      </w:r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sz w:val="24"/>
          <w:szCs w:val="24"/>
          <w:lang w:eastAsia="ru-RU"/>
        </w:rPr>
        <w:t>«4.11. В случае</w:t>
      </w:r>
      <w:proofErr w:type="gramStart"/>
      <w:r w:rsidRPr="00720041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720041">
        <w:rPr>
          <w:rFonts w:ascii="Arial" w:eastAsia="Times New Roman" w:hAnsi="Arial" w:cs="Arial"/>
          <w:sz w:val="24"/>
          <w:szCs w:val="24"/>
          <w:lang w:eastAsia="ru-RU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</w:t>
      </w:r>
      <w:r w:rsidR="00E253FD" w:rsidRPr="00720041">
        <w:rPr>
          <w:rFonts w:ascii="Arial" w:eastAsia="Times New Roman" w:hAnsi="Arial" w:cs="Arial"/>
          <w:sz w:val="24"/>
          <w:szCs w:val="24"/>
          <w:lang w:eastAsia="ru-RU"/>
        </w:rPr>
        <w:t xml:space="preserve">верки, должностное лицо органа </w:t>
      </w:r>
      <w:r w:rsidRPr="0072004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720041">
        <w:rPr>
          <w:rFonts w:ascii="Arial" w:eastAsia="Times New Roman" w:hAnsi="Arial" w:cs="Arial"/>
          <w:sz w:val="24"/>
          <w:szCs w:val="24"/>
          <w:lang w:eastAsia="ru-RU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</w:t>
      </w:r>
      <w:proofErr w:type="gramEnd"/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вступает в силу после его обнародования в установленном порядке в соответствии с действующим законодательством и подлежит </w:t>
      </w:r>
      <w:r w:rsidR="00720041" w:rsidRPr="00720041">
        <w:rPr>
          <w:rFonts w:ascii="Arial" w:hAnsi="Arial" w:cs="Arial"/>
          <w:sz w:val="24"/>
          <w:szCs w:val="24"/>
        </w:rPr>
        <w:t xml:space="preserve"> обнародовании</w:t>
      </w:r>
      <w:r w:rsidR="009F09DC" w:rsidRPr="00720041">
        <w:rPr>
          <w:rFonts w:ascii="Arial" w:hAnsi="Arial" w:cs="Arial"/>
          <w:sz w:val="24"/>
          <w:szCs w:val="24"/>
        </w:rPr>
        <w:t xml:space="preserve"> в установленном порядке в соответствии с действующим законодательством и подлежит размещению  на  сайте Первомайского района </w:t>
      </w:r>
      <w:proofErr w:type="spellStart"/>
      <w:r w:rsidR="009F09DC" w:rsidRPr="00E71E2C">
        <w:rPr>
          <w:rFonts w:ascii="Arial" w:hAnsi="Arial" w:cs="Arial"/>
          <w:sz w:val="24"/>
          <w:szCs w:val="24"/>
          <w:lang w:val="en-US"/>
        </w:rPr>
        <w:t>pervomay</w:t>
      </w:r>
      <w:proofErr w:type="spellEnd"/>
      <w:r w:rsidR="009F09DC" w:rsidRPr="00E71E2C">
        <w:rPr>
          <w:rFonts w:ascii="Arial" w:hAnsi="Arial" w:cs="Arial"/>
          <w:sz w:val="24"/>
          <w:szCs w:val="24"/>
        </w:rPr>
        <w:t>.</w:t>
      </w:r>
      <w:r w:rsidR="009F09DC" w:rsidRPr="00E71E2C">
        <w:rPr>
          <w:rFonts w:ascii="Arial" w:hAnsi="Arial" w:cs="Arial"/>
          <w:sz w:val="24"/>
          <w:szCs w:val="24"/>
          <w:lang w:val="en-US"/>
        </w:rPr>
        <w:t>orb</w:t>
      </w:r>
      <w:r w:rsidR="009F09DC" w:rsidRPr="00E71E2C">
        <w:rPr>
          <w:rFonts w:ascii="Arial" w:hAnsi="Arial" w:cs="Arial"/>
          <w:sz w:val="24"/>
          <w:szCs w:val="24"/>
        </w:rPr>
        <w:t>.</w:t>
      </w:r>
      <w:proofErr w:type="spellStart"/>
      <w:r w:rsidR="009F09DC" w:rsidRPr="00E71E2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9F09DC" w:rsidRPr="00E71E2C">
        <w:rPr>
          <w:rFonts w:ascii="Arial" w:hAnsi="Arial" w:cs="Arial"/>
          <w:sz w:val="24"/>
          <w:szCs w:val="24"/>
        </w:rPr>
        <w:t>..</w:t>
      </w:r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0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</w:t>
      </w:r>
      <w:proofErr w:type="gramStart"/>
      <w:r w:rsidRPr="0072004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2004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</w:t>
      </w:r>
      <w:r w:rsidR="0020663C" w:rsidRPr="00720041">
        <w:rPr>
          <w:rFonts w:ascii="Arial" w:hAnsi="Arial" w:cs="Arial"/>
          <w:sz w:val="24"/>
          <w:szCs w:val="24"/>
        </w:rPr>
        <w:t xml:space="preserve">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хозяйства.</w:t>
      </w:r>
    </w:p>
    <w:p w:rsidR="00D9702F" w:rsidRPr="00720041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02F" w:rsidRDefault="00D9702F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851" w:rsidRPr="00720041" w:rsidRDefault="004D7851" w:rsidP="0072004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041" w:rsidRPr="00720041" w:rsidRDefault="00720041" w:rsidP="00720041">
      <w:pPr>
        <w:pStyle w:val="a6"/>
        <w:jc w:val="both"/>
        <w:rPr>
          <w:rFonts w:ascii="Arial" w:hAnsi="Arial" w:cs="Arial"/>
          <w:sz w:val="24"/>
          <w:szCs w:val="24"/>
        </w:rPr>
      </w:pPr>
      <w:r w:rsidRPr="00720041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720041" w:rsidRPr="00720041" w:rsidRDefault="00720041" w:rsidP="00720041">
      <w:pPr>
        <w:pStyle w:val="a6"/>
        <w:jc w:val="both"/>
        <w:rPr>
          <w:rFonts w:ascii="Arial" w:hAnsi="Arial" w:cs="Arial"/>
          <w:sz w:val="24"/>
          <w:szCs w:val="24"/>
        </w:rPr>
      </w:pPr>
      <w:r w:rsidRPr="00720041">
        <w:rPr>
          <w:rFonts w:ascii="Arial" w:hAnsi="Arial" w:cs="Arial"/>
          <w:sz w:val="24"/>
          <w:szCs w:val="24"/>
        </w:rPr>
        <w:t>Пылаевский сельсовет                                                                              В.А. Ненашев</w:t>
      </w:r>
    </w:p>
    <w:p w:rsidR="00921EFB" w:rsidRPr="00720041" w:rsidRDefault="00921EFB" w:rsidP="00720041">
      <w:pPr>
        <w:jc w:val="both"/>
        <w:rPr>
          <w:rFonts w:ascii="Arial" w:hAnsi="Arial" w:cs="Arial"/>
          <w:sz w:val="24"/>
          <w:szCs w:val="24"/>
        </w:rPr>
      </w:pPr>
    </w:p>
    <w:p w:rsidR="00720041" w:rsidRPr="00720041" w:rsidRDefault="00720041">
      <w:pPr>
        <w:jc w:val="both"/>
        <w:rPr>
          <w:rFonts w:ascii="Arial" w:hAnsi="Arial" w:cs="Arial"/>
          <w:sz w:val="24"/>
          <w:szCs w:val="24"/>
        </w:rPr>
      </w:pPr>
    </w:p>
    <w:sectPr w:rsidR="00720041" w:rsidRPr="00720041" w:rsidSect="0092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02F"/>
    <w:rsid w:val="0000333F"/>
    <w:rsid w:val="00100B2C"/>
    <w:rsid w:val="0020663C"/>
    <w:rsid w:val="002C7941"/>
    <w:rsid w:val="002D75B5"/>
    <w:rsid w:val="003342F4"/>
    <w:rsid w:val="004C6EF8"/>
    <w:rsid w:val="004D7851"/>
    <w:rsid w:val="005C79A4"/>
    <w:rsid w:val="005D473D"/>
    <w:rsid w:val="006516E1"/>
    <w:rsid w:val="006B5CA2"/>
    <w:rsid w:val="00720041"/>
    <w:rsid w:val="007A5CB8"/>
    <w:rsid w:val="008F09E8"/>
    <w:rsid w:val="00921EFB"/>
    <w:rsid w:val="009A5CB9"/>
    <w:rsid w:val="009F09DC"/>
    <w:rsid w:val="00A60C64"/>
    <w:rsid w:val="00A61F55"/>
    <w:rsid w:val="00BD08BB"/>
    <w:rsid w:val="00CC4D17"/>
    <w:rsid w:val="00D74538"/>
    <w:rsid w:val="00D9702F"/>
    <w:rsid w:val="00E253FD"/>
    <w:rsid w:val="00E71E2C"/>
    <w:rsid w:val="00E87F3A"/>
    <w:rsid w:val="00EF590C"/>
    <w:rsid w:val="00F54C2C"/>
    <w:rsid w:val="00F820D0"/>
    <w:rsid w:val="00FD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FB"/>
  </w:style>
  <w:style w:type="paragraph" w:styleId="2">
    <w:name w:val="heading 2"/>
    <w:basedOn w:val="a"/>
    <w:link w:val="20"/>
    <w:uiPriority w:val="9"/>
    <w:qFormat/>
    <w:rsid w:val="00D970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9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702F"/>
    <w:rPr>
      <w:color w:val="0000FF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A61F55"/>
    <w:rPr>
      <w:rFonts w:eastAsia="Times New Roman"/>
      <w:lang w:eastAsia="ru-RU"/>
    </w:rPr>
  </w:style>
  <w:style w:type="paragraph" w:styleId="a6">
    <w:name w:val="No Spacing"/>
    <w:link w:val="a5"/>
    <w:uiPriority w:val="1"/>
    <w:qFormat/>
    <w:rsid w:val="00A61F55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642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30122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0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U2tZRUhwQ0lDV2szSTRkd2l2WlhpQ2hMVUVKamdqZnZnbTdDVkVmRHRuQVlMbDNITmk2d1J0ODlrQXBwcDdiZWRiRzhWRG1aenBXTkNnOXFzTjd3OUloUlNDaVhXWnUxS0k5UWk2SGhYLUNTcXMya3ZENEJSQkxqdGFHcmc3eTVrUTh0TlNHbEZ2Qw&amp;b64e=2&amp;sign=efe0c31a72d9a2eb2f342bc11319f2d3&amp;keyno=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nWO_r1F33ck?data=NnBZTWRhdFZKOHQxUjhzSWFYVGhXU2tZRUhwQ0lDV2szSTRkd2l2WlhpQ2hMVUVKamdqZnZnbTdDVkVmRHRuQVlMbDNITmk2d1J0ODlrQXBwcDdiZWRiRzhWRG1aenBXZ3hNbjdQb0p5T1JrcnhlNU85VEdDd3lYcXY0UGpqSUxPd3E4am94VWdGT1BYNFBqclI1ejVucHJ6VUVQTVRKZg&amp;b64e=2&amp;sign=bfaed147ae07b243b049a6cdbba40144&amp;keyno=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QxUjhzSWFYVGhXU2tZRUhwQ0lDV2szSTRkd2l2WlhpQ2hMVUVKamdqZnZnbTdDVkVmRHRuQVlMbDNITmk2d1J0ODlrQXBwcDdiZWRiRzhWRG1aenBXZ3hNbjdQb0p5T1JrcnhlNU85VEdDN2xSTDNLRmNvMmxCZ2Q2X051eGNmUnJmcGJhMFQ1WkNEZ204ekktQ3p6eA&amp;b64e=2&amp;sign=8af7d8a36b193dbaded4767169ee5f47&amp;keyno=17" TargetMode="External"/><Relationship Id="rId5" Type="http://schemas.openxmlformats.org/officeDocument/2006/relationships/hyperlink" Target="https://clck.yandex.ru/redir/nWO_r1F33ck?data=NnBZTWRhdFZKOHQxUjhzSWFYVGhXU2tZRUhwQ0lDV2szSTRkd2l2WlhpQ2hMVUVKamdqZnZnbTdDVkVmRHRuQVlMbDNITmk2d1J0LUdUUDRzblNId3QzcnhFbnA0NFptUFVWN0xRUGljTkx6VGNVRXZEZXlvZFE0R0ZrU2FrcUdNUUduWExWblJsMmxhUkdSMnpyT1drOHdKVnhIcGR2Ug&amp;b64e=2&amp;sign=ec19276fe7a579002bf4517c2ebbd9a4&amp;keyno=1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ck.yandex.ru/redir/nWO_r1F33ck?data=NnBZTWRhdFZKOHQxUjhzSWFYVGhXU2tZRUhwQ0lDV2szSTRkd2l2WlhpQ2hMVUVKamdqZnZnbTdDVkVmRHRuQVlMbDNITmk2d1J1bV9FRmxEMEpOYzR3eGxIbWRIT3NOLWVSWjVSMWxBM2VHTUMyYTl4eldHX1hsaGlyY3ZfOVE2dGdVdlg0SWlYRW5EcFMxcEpWQ3pUSmNrN0lobFhPdw&amp;b64e=2&amp;sign=691643ac7a1ff848cbd30519a5e9b69f&amp;keyno=1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Олечк@!!!</dc:creator>
  <cp:lastModifiedBy>Олечк@!!!</cp:lastModifiedBy>
  <cp:revision>5</cp:revision>
  <cp:lastPrinted>2017-06-29T09:58:00Z</cp:lastPrinted>
  <dcterms:created xsi:type="dcterms:W3CDTF">2017-06-28T11:48:00Z</dcterms:created>
  <dcterms:modified xsi:type="dcterms:W3CDTF">2017-07-07T12:26:00Z</dcterms:modified>
</cp:coreProperties>
</file>